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5C" w:rsidRDefault="00D87E5C">
      <w:pPr>
        <w:pStyle w:val="10"/>
        <w:keepNext/>
        <w:keepLines/>
        <w:shd w:val="clear" w:color="auto" w:fill="auto"/>
        <w:spacing w:after="0" w:line="280" w:lineRule="exact"/>
      </w:pPr>
      <w:bookmarkStart w:id="0" w:name="bookmark0"/>
      <w:r>
        <w:t>Отчет</w:t>
      </w:r>
      <w:bookmarkEnd w:id="0"/>
    </w:p>
    <w:p w:rsidR="00F1765C" w:rsidRDefault="00D87E5C">
      <w:pPr>
        <w:pStyle w:val="30"/>
        <w:shd w:val="clear" w:color="auto" w:fill="auto"/>
        <w:spacing w:before="0" w:after="236"/>
      </w:pPr>
      <w:r>
        <w:t>об итогах работы Попечительского совета</w:t>
      </w:r>
      <w:r>
        <w:br/>
        <w:t xml:space="preserve">при ГБУ </w:t>
      </w:r>
      <w:r w:rsidR="006811D1">
        <w:t>НМГЦ «Переделкино»</w:t>
      </w:r>
      <w:r>
        <w:br/>
        <w:t>Департамента труда и социальной защиты</w:t>
      </w:r>
      <w:r w:rsidR="006811D1">
        <w:t xml:space="preserve"> населения</w:t>
      </w:r>
      <w:r w:rsidR="006811D1">
        <w:br/>
        <w:t>города Москвы за 2019</w:t>
      </w:r>
      <w:r>
        <w:t xml:space="preserve"> г.</w:t>
      </w:r>
    </w:p>
    <w:p w:rsidR="00F1765C" w:rsidRDefault="00D87E5C">
      <w:pPr>
        <w:pStyle w:val="20"/>
        <w:shd w:val="clear" w:color="auto" w:fill="auto"/>
        <w:spacing w:before="0"/>
        <w:ind w:firstLine="620"/>
      </w:pPr>
      <w:r>
        <w:t xml:space="preserve">В соответствии с действующим законодательством в области социальной политики, при ГБУ </w:t>
      </w:r>
      <w:r w:rsidR="006811D1">
        <w:t>НМГЦ «Переделкино» с 2019</w:t>
      </w:r>
      <w:r>
        <w:t xml:space="preserve"> г. функционирует Попечительский Совет.</w:t>
      </w:r>
    </w:p>
    <w:p w:rsidR="00F1765C" w:rsidRDefault="00D87E5C">
      <w:pPr>
        <w:pStyle w:val="20"/>
        <w:shd w:val="clear" w:color="auto" w:fill="auto"/>
        <w:spacing w:before="0" w:line="302" w:lineRule="exact"/>
        <w:ind w:firstLine="740"/>
      </w:pPr>
      <w:r>
        <w:t>Совет является постоянно действующим, наблюдательным, консультативно</w:t>
      </w:r>
      <w:r w:rsidR="006811D1">
        <w:t xml:space="preserve"> </w:t>
      </w:r>
      <w:r>
        <w:t>совещательным органом, который создан для оказания помощи администрации учреждения в организации социальной защиты населения.</w:t>
      </w:r>
    </w:p>
    <w:p w:rsidR="00F1765C" w:rsidRDefault="00D87E5C">
      <w:pPr>
        <w:pStyle w:val="20"/>
        <w:shd w:val="clear" w:color="auto" w:fill="auto"/>
        <w:spacing w:before="0" w:line="302" w:lineRule="exact"/>
        <w:ind w:firstLine="740"/>
      </w:pPr>
      <w:r>
        <w:t>Цель создания Совета:</w:t>
      </w:r>
    </w:p>
    <w:p w:rsidR="00F1765C" w:rsidRDefault="00D87E5C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302" w:lineRule="exact"/>
        <w:ind w:firstLine="620"/>
      </w:pPr>
      <w:r>
        <w:t>Повышение качества работы по предоставлению социальных услуг в форме стационарного социального обслуживания и социального обслуживания на дому.</w:t>
      </w:r>
    </w:p>
    <w:p w:rsidR="00F1765C" w:rsidRDefault="00D87E5C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302" w:lineRule="exact"/>
        <w:ind w:firstLine="620"/>
      </w:pPr>
      <w:r>
        <w:t>Повышение открытости и доступности информации о деятельности ГБУ ПВТ № 1.</w:t>
      </w:r>
    </w:p>
    <w:p w:rsidR="00F1765C" w:rsidRDefault="00D87E5C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302" w:lineRule="exact"/>
        <w:ind w:firstLine="620"/>
      </w:pPr>
      <w:r>
        <w:t>Привлечение большего количества общественных организаций, иных некоммерческих организаций, к процессу выработки предложений по укреплению материально-технической базы, развитию инноваций в сфере социальной защиты в целом, и социального обслуживания в частности.</w:t>
      </w:r>
    </w:p>
    <w:p w:rsidR="00F1765C" w:rsidRDefault="00D87E5C">
      <w:pPr>
        <w:pStyle w:val="20"/>
        <w:shd w:val="clear" w:color="auto" w:fill="auto"/>
        <w:spacing w:before="0" w:line="302" w:lineRule="exact"/>
        <w:ind w:firstLine="740"/>
      </w:pPr>
      <w:r>
        <w:t>Совет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города Москвы и утвержденным Положением.</w:t>
      </w:r>
    </w:p>
    <w:p w:rsidR="00F1765C" w:rsidRDefault="00D87E5C">
      <w:pPr>
        <w:pStyle w:val="20"/>
        <w:shd w:val="clear" w:color="auto" w:fill="auto"/>
        <w:spacing w:before="0" w:line="302" w:lineRule="exact"/>
        <w:ind w:firstLine="740"/>
      </w:pPr>
      <w:r>
        <w:t>Рекомендации Совета могут направляться в Департамент труда и социальной защиты населения города Москвы (другие органы городского уровня) в случае, если их реализации требует содействия со стороны этих органов.</w:t>
      </w:r>
    </w:p>
    <w:p w:rsidR="00F1765C" w:rsidRDefault="00D87E5C">
      <w:pPr>
        <w:pStyle w:val="20"/>
        <w:shd w:val="clear" w:color="auto" w:fill="auto"/>
        <w:spacing w:before="0" w:line="302" w:lineRule="exact"/>
        <w:ind w:firstLine="740"/>
      </w:pPr>
      <w:r>
        <w:t>В т</w:t>
      </w:r>
      <w:r w:rsidR="006811D1">
        <w:t>ечение 2019</w:t>
      </w:r>
      <w:r>
        <w:t xml:space="preserve"> года проводились заседания Попечительского Совета (1 раз в 6 месяцев). Члены Совета знакомились </w:t>
      </w:r>
      <w:proofErr w:type="gramStart"/>
      <w:r>
        <w:t>с</w:t>
      </w:r>
      <w:proofErr w:type="gramEnd"/>
      <w:r>
        <w:t xml:space="preserve"> статистическими отчетами, данными ежеквартального анкетирования среди ПСУ, планами работ по организации досуга ветеранов, вносились предложения и рассматривались вопросы по работе Совета по питанию, жилищной комиссии, заслушивались актуальные вопросы и принимались решения.</w:t>
      </w:r>
    </w:p>
    <w:p w:rsidR="00F1765C" w:rsidRDefault="00D87E5C">
      <w:pPr>
        <w:pStyle w:val="20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317" w:lineRule="exact"/>
        <w:ind w:firstLine="620"/>
      </w:pPr>
      <w:r>
        <w:t>Благода</w:t>
      </w:r>
      <w:r w:rsidR="006811D1">
        <w:t xml:space="preserve">ря активной помощи члена </w:t>
      </w:r>
      <w:r>
        <w:t xml:space="preserve">Совета </w:t>
      </w:r>
      <w:r w:rsidR="006811D1">
        <w:t>–</w:t>
      </w:r>
      <w:r w:rsidR="00E52ADB">
        <w:t xml:space="preserve"> </w:t>
      </w:r>
      <w:bookmarkStart w:id="1" w:name="_GoBack"/>
      <w:bookmarkEnd w:id="1"/>
      <w:r w:rsidR="006811D1">
        <w:t>А.В. Митрофанова</w:t>
      </w:r>
      <w:r>
        <w:t xml:space="preserve"> проделана работа:</w:t>
      </w:r>
    </w:p>
    <w:p w:rsidR="00F1765C" w:rsidRDefault="00D87E5C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322" w:lineRule="exact"/>
        <w:ind w:firstLine="620"/>
      </w:pPr>
      <w:r>
        <w:t xml:space="preserve">Помощь со стороны района, привлечение школ и учебных заведений для участия в </w:t>
      </w:r>
      <w:r w:rsidR="006811D1">
        <w:t>культурн</w:t>
      </w:r>
      <w:proofErr w:type="gramStart"/>
      <w:r w:rsidR="006811D1">
        <w:t>о-</w:t>
      </w:r>
      <w:proofErr w:type="gramEnd"/>
      <w:r w:rsidR="006811D1">
        <w:t xml:space="preserve"> массовых мероприятиях</w:t>
      </w:r>
      <w:r>
        <w:t>.</w:t>
      </w:r>
    </w:p>
    <w:p w:rsidR="00F1765C" w:rsidRDefault="00D87E5C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322" w:lineRule="exact"/>
        <w:ind w:firstLine="620"/>
      </w:pPr>
      <w:r>
        <w:t>В течени</w:t>
      </w:r>
      <w:proofErr w:type="gramStart"/>
      <w:r>
        <w:t>и</w:t>
      </w:r>
      <w:proofErr w:type="gramEnd"/>
      <w:r>
        <w:t xml:space="preserve"> года проведены совместные мероприятия, с участием творческих коллективов района </w:t>
      </w:r>
      <w:r w:rsidR="006811D1">
        <w:t xml:space="preserve"> Ново- </w:t>
      </w:r>
      <w:proofErr w:type="spellStart"/>
      <w:r w:rsidR="006811D1">
        <w:t>Перделкино</w:t>
      </w:r>
      <w:proofErr w:type="spellEnd"/>
      <w:r w:rsidR="006811D1">
        <w:t xml:space="preserve"> </w:t>
      </w:r>
      <w:r>
        <w:rPr>
          <w:lang w:val="es-ES" w:eastAsia="es-ES" w:bidi="es-ES"/>
        </w:rPr>
        <w:t xml:space="preserve"> </w:t>
      </w:r>
      <w:r w:rsidR="006811D1">
        <w:rPr>
          <w:lang w:eastAsia="es-ES" w:bidi="es-ES"/>
        </w:rPr>
        <w:t xml:space="preserve"> ЗАО </w:t>
      </w:r>
      <w:r>
        <w:t>г. Москвы.</w:t>
      </w:r>
    </w:p>
    <w:p w:rsidR="00F1765C" w:rsidRDefault="00D87E5C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322" w:lineRule="exact"/>
        <w:ind w:firstLine="620"/>
      </w:pPr>
      <w:r>
        <w:t>Так же в рамках программы «Поздравление юбиляров, долгожителей» ветераны получают памятные подарки.</w:t>
      </w:r>
    </w:p>
    <w:p w:rsidR="00F1765C" w:rsidRDefault="00D87E5C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322" w:lineRule="exact"/>
        <w:ind w:firstLine="620"/>
      </w:pPr>
      <w:r>
        <w:t>Ветераны Пансионата принимали участие в праздничных мероприятиях, проходивших в Управе района, получали благотворительные билеты.</w:t>
      </w:r>
    </w:p>
    <w:p w:rsidR="00F1765C" w:rsidRDefault="00D87E5C">
      <w:pPr>
        <w:pStyle w:val="20"/>
        <w:numPr>
          <w:ilvl w:val="0"/>
          <w:numId w:val="2"/>
        </w:numPr>
        <w:shd w:val="clear" w:color="auto" w:fill="auto"/>
        <w:tabs>
          <w:tab w:val="left" w:pos="1414"/>
        </w:tabs>
        <w:spacing w:before="0" w:line="322" w:lineRule="exact"/>
        <w:ind w:firstLine="620"/>
      </w:pPr>
      <w:r>
        <w:t>При совместной работе администрации, попечительского Совета и волонтерских организаций реализовались такие проекты, как:</w:t>
      </w:r>
      <w:r>
        <w:br w:type="page"/>
      </w:r>
    </w:p>
    <w:p w:rsidR="00F1765C" w:rsidRDefault="00D87E5C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</w:pPr>
      <w:r>
        <w:lastRenderedPageBreak/>
        <w:t xml:space="preserve">Мастер-классы для ветеранов на различные темы (использование натуральных материалов, продуктов и </w:t>
      </w:r>
      <w:proofErr w:type="spellStart"/>
      <w:r>
        <w:t>тд</w:t>
      </w:r>
      <w:proofErr w:type="spellEnd"/>
      <w:r>
        <w:t>.)</w:t>
      </w:r>
    </w:p>
    <w:p w:rsidR="00CD3F1A" w:rsidRDefault="00CD3F1A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22" w:lineRule="exact"/>
      </w:pPr>
      <w:r>
        <w:t>Выездные  культурные мероприятия по городу Москве.</w:t>
      </w:r>
    </w:p>
    <w:p w:rsidR="00CD3F1A" w:rsidRDefault="00D87E5C" w:rsidP="0055371F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15"/>
        </w:tabs>
        <w:spacing w:before="0" w:line="280" w:lineRule="exact"/>
      </w:pPr>
      <w:r>
        <w:t>В течени</w:t>
      </w:r>
      <w:proofErr w:type="gramStart"/>
      <w:r>
        <w:t>и</w:t>
      </w:r>
      <w:proofErr w:type="gramEnd"/>
      <w:r>
        <w:t xml:space="preserve"> года в рамках программы нравственно-патриотического воспитания молодежи проводились: цикл встреч- воспоминаний, концерты, тематические выставки, уроки мужества, с воспитанниками </w:t>
      </w:r>
      <w:r w:rsidR="006811D1">
        <w:t>ГБУ ЦССВ «Молодая гвардия», ГБОУ СОШ №1467,</w:t>
      </w:r>
      <w:r>
        <w:t xml:space="preserve"> </w:t>
      </w:r>
      <w:r w:rsidR="006811D1">
        <w:t>СОШ №15</w:t>
      </w:r>
      <w:r>
        <w:t xml:space="preserve">15, </w:t>
      </w:r>
      <w:r w:rsidR="0055371F">
        <w:t xml:space="preserve"> СОШ № 1376, </w:t>
      </w:r>
      <w:r w:rsidR="006811D1">
        <w:t>ГБ</w:t>
      </w:r>
      <w:r w:rsidR="00CD3F1A">
        <w:t>П</w:t>
      </w:r>
      <w:r w:rsidR="006811D1">
        <w:t>ОУ</w:t>
      </w:r>
      <w:r w:rsidR="00CD3F1A">
        <w:t xml:space="preserve"> </w:t>
      </w:r>
      <w:proofErr w:type="spellStart"/>
      <w:r w:rsidR="00CD3F1A">
        <w:t>КГТиТ</w:t>
      </w:r>
      <w:proofErr w:type="spellEnd"/>
      <w:r w:rsidR="00CD3F1A">
        <w:t xml:space="preserve"> №41 «Переделкино»</w:t>
      </w:r>
      <w:r w:rsidR="006811D1">
        <w:t xml:space="preserve"> </w:t>
      </w:r>
      <w:r>
        <w:t xml:space="preserve"> и др. образовательных учреждений. </w:t>
      </w:r>
    </w:p>
    <w:p w:rsidR="00CD3F1A" w:rsidRDefault="00CD3F1A">
      <w:pPr>
        <w:pStyle w:val="10"/>
        <w:keepNext/>
        <w:keepLines/>
        <w:shd w:val="clear" w:color="auto" w:fill="auto"/>
        <w:spacing w:after="0" w:line="280" w:lineRule="exact"/>
        <w:ind w:firstLine="600"/>
        <w:jc w:val="both"/>
      </w:pPr>
    </w:p>
    <w:p w:rsidR="00F1765C" w:rsidRDefault="008818D7">
      <w:pPr>
        <w:pStyle w:val="10"/>
        <w:keepNext/>
        <w:keepLines/>
        <w:shd w:val="clear" w:color="auto" w:fill="auto"/>
        <w:spacing w:after="0" w:line="280" w:lineRule="exact"/>
        <w:ind w:firstLine="6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459865" distR="63500" simplePos="0" relativeHeight="251657728" behindDoc="1" locked="0" layoutInCell="1" allowOverlap="1">
                <wp:simplePos x="0" y="0"/>
                <wp:positionH relativeFrom="margin">
                  <wp:posOffset>4777740</wp:posOffset>
                </wp:positionH>
                <wp:positionV relativeFrom="paragraph">
                  <wp:posOffset>-17145</wp:posOffset>
                </wp:positionV>
                <wp:extent cx="1103630" cy="177800"/>
                <wp:effectExtent l="0" t="1905" r="0" b="31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F1A" w:rsidRDefault="00CD3F1A">
                            <w:pPr>
                              <w:pStyle w:val="30"/>
                              <w:shd w:val="clear" w:color="auto" w:fill="auto"/>
                              <w:spacing w:before="0" w:after="0" w:line="280" w:lineRule="exact"/>
                              <w:jc w:val="left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</w:p>
                          <w:p w:rsidR="00F1765C" w:rsidRDefault="0055371F">
                            <w:pPr>
                              <w:pStyle w:val="3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</w:t>
                            </w:r>
                            <w:r w:rsidR="00CD3F1A">
                              <w:rPr>
                                <w:rStyle w:val="3Exact"/>
                                <w:b/>
                                <w:bCs/>
                              </w:rPr>
                              <w:t>В.В.</w:t>
                            </w:r>
                            <w:r w:rsidR="00E52ADB">
                              <w:rPr>
                                <w:rStyle w:val="3Exact"/>
                                <w:b/>
                                <w:bCs/>
                              </w:rPr>
                              <w:t xml:space="preserve"> </w:t>
                            </w:r>
                            <w:r w:rsidR="006811D1">
                              <w:rPr>
                                <w:rStyle w:val="3Exact"/>
                                <w:b/>
                                <w:bCs/>
                              </w:rPr>
                              <w:t>Хромов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2pt;margin-top:-1.35pt;width:86.9pt;height:14pt;z-index:-251658752;visibility:visible;mso-wrap-style:square;mso-width-percent:0;mso-height-percent:0;mso-wrap-distance-left:114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T2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" filled="f" stroked="f">
                <v:textbox style="mso-fit-shape-to-text:t" inset="0,0,0,0">
                  <w:txbxContent>
                    <w:p w:rsidR="00CD3F1A" w:rsidRDefault="00CD3F1A">
                      <w:pPr>
                        <w:pStyle w:val="30"/>
                        <w:shd w:val="clear" w:color="auto" w:fill="auto"/>
                        <w:spacing w:before="0" w:after="0" w:line="280" w:lineRule="exact"/>
                        <w:jc w:val="left"/>
                        <w:rPr>
                          <w:rStyle w:val="3Exact"/>
                          <w:b/>
                          <w:bCs/>
                        </w:rPr>
                      </w:pPr>
                    </w:p>
                    <w:p w:rsidR="00F1765C" w:rsidRDefault="0055371F">
                      <w:pPr>
                        <w:pStyle w:val="3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 </w:t>
                      </w:r>
                      <w:r w:rsidR="00CD3F1A">
                        <w:rPr>
                          <w:rStyle w:val="3Exact"/>
                          <w:b/>
                          <w:bCs/>
                        </w:rPr>
                        <w:t>В.В.</w:t>
                      </w:r>
                      <w:r w:rsidR="00E52ADB">
                        <w:rPr>
                          <w:rStyle w:val="3Exact"/>
                          <w:b/>
                          <w:bCs/>
                        </w:rPr>
                        <w:t xml:space="preserve"> </w:t>
                      </w:r>
                      <w:r w:rsidR="006811D1">
                        <w:rPr>
                          <w:rStyle w:val="3Exact"/>
                          <w:b/>
                          <w:bCs/>
                        </w:rPr>
                        <w:t>Хромов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1"/>
      <w:r w:rsidR="00D87E5C">
        <w:t>Секретарь Попечительского Совета</w:t>
      </w:r>
      <w:bookmarkEnd w:id="2"/>
    </w:p>
    <w:sectPr w:rsidR="00F1765C">
      <w:pgSz w:w="11900" w:h="16840"/>
      <w:pgMar w:top="752" w:right="841" w:bottom="766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B7" w:rsidRDefault="00B634B7">
      <w:r>
        <w:separator/>
      </w:r>
    </w:p>
  </w:endnote>
  <w:endnote w:type="continuationSeparator" w:id="0">
    <w:p w:rsidR="00B634B7" w:rsidRDefault="00B6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B7" w:rsidRDefault="00B634B7"/>
  </w:footnote>
  <w:footnote w:type="continuationSeparator" w:id="0">
    <w:p w:rsidR="00B634B7" w:rsidRDefault="00B634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428"/>
    <w:multiLevelType w:val="multilevel"/>
    <w:tmpl w:val="461C30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02BE8"/>
    <w:multiLevelType w:val="multilevel"/>
    <w:tmpl w:val="3F087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8063D"/>
    <w:multiLevelType w:val="multilevel"/>
    <w:tmpl w:val="2050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5C"/>
    <w:rsid w:val="0003403D"/>
    <w:rsid w:val="0055371F"/>
    <w:rsid w:val="006811D1"/>
    <w:rsid w:val="008818D7"/>
    <w:rsid w:val="00B634B7"/>
    <w:rsid w:val="00CD3F1A"/>
    <w:rsid w:val="00D87E5C"/>
    <w:rsid w:val="00E52ADB"/>
    <w:rsid w:val="00F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6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6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2020-03-17T07:53:00Z</dcterms:created>
  <dcterms:modified xsi:type="dcterms:W3CDTF">2020-03-17T09:33:00Z</dcterms:modified>
</cp:coreProperties>
</file>